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9" w:lineRule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  <w:lang w:val="en-US" w:eastAsia="zh-CN"/>
        </w:rPr>
        <w:t>3</w:t>
      </w:r>
    </w:p>
    <w:p>
      <w:pPr>
        <w:pStyle w:val="3"/>
        <w:spacing w:line="372" w:lineRule="auto"/>
      </w:pPr>
    </w:p>
    <w:p>
      <w:pPr>
        <w:spacing w:before="1" w:line="210" w:lineRule="auto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年度现代农业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发展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引导资金项目</w:t>
      </w:r>
    </w:p>
    <w:p>
      <w:pPr>
        <w:spacing w:before="1" w:line="210" w:lineRule="auto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实施方案（参考格式）</w:t>
      </w:r>
    </w:p>
    <w:p>
      <w:pPr>
        <w:pStyle w:val="3"/>
        <w:spacing w:line="252" w:lineRule="auto"/>
      </w:pPr>
    </w:p>
    <w:p>
      <w:pPr>
        <w:pStyle w:val="3"/>
        <w:spacing w:line="252" w:lineRule="auto"/>
      </w:pPr>
    </w:p>
    <w:p>
      <w:pPr>
        <w:pStyle w:val="3"/>
        <w:spacing w:line="252" w:lineRule="auto"/>
      </w:pPr>
    </w:p>
    <w:p>
      <w:pPr>
        <w:pStyle w:val="3"/>
        <w:spacing w:line="252" w:lineRule="auto"/>
      </w:pPr>
    </w:p>
    <w:p>
      <w:pPr>
        <w:spacing w:before="133" w:line="206" w:lineRule="auto"/>
        <w:ind w:left="665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专项名称：</w:t>
      </w:r>
    </w:p>
    <w:p>
      <w:pPr>
        <w:pStyle w:val="3"/>
        <w:spacing w:line="264" w:lineRule="auto"/>
        <w:rPr>
          <w:rFonts w:hint="eastAsia" w:ascii="方正仿宋_GBK" w:hAnsi="方正仿宋_GBK" w:eastAsia="方正仿宋_GBK" w:cs="方正仿宋_GBK"/>
        </w:rPr>
      </w:pPr>
    </w:p>
    <w:p>
      <w:pPr>
        <w:pStyle w:val="3"/>
        <w:spacing w:line="264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33" w:line="1120" w:lineRule="exact"/>
        <w:ind w:left="667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5"/>
          <w:position w:val="61"/>
          <w:sz w:val="31"/>
          <w:szCs w:val="31"/>
        </w:rPr>
        <w:t>工作任务名称:</w:t>
      </w:r>
    </w:p>
    <w:p>
      <w:pPr>
        <w:spacing w:before="2" w:line="205" w:lineRule="auto"/>
        <w:ind w:left="676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实施项目名称：</w:t>
      </w:r>
    </w:p>
    <w:p>
      <w:pPr>
        <w:pStyle w:val="3"/>
        <w:spacing w:line="262" w:lineRule="auto"/>
        <w:rPr>
          <w:rFonts w:hint="eastAsia" w:ascii="方正仿宋_GBK" w:hAnsi="方正仿宋_GBK" w:eastAsia="方正仿宋_GBK" w:cs="方正仿宋_GBK"/>
        </w:rPr>
      </w:pPr>
    </w:p>
    <w:p>
      <w:pPr>
        <w:pStyle w:val="3"/>
        <w:spacing w:line="263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34" w:line="206" w:lineRule="auto"/>
        <w:ind w:left="676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实施项目编号：</w:t>
      </w:r>
    </w:p>
    <w:p>
      <w:pPr>
        <w:pStyle w:val="3"/>
        <w:spacing w:line="264" w:lineRule="auto"/>
        <w:rPr>
          <w:rFonts w:hint="eastAsia" w:ascii="方正仿宋_GBK" w:hAnsi="方正仿宋_GBK" w:eastAsia="方正仿宋_GBK" w:cs="方正仿宋_GBK"/>
        </w:rPr>
      </w:pPr>
    </w:p>
    <w:p>
      <w:pPr>
        <w:pStyle w:val="3"/>
        <w:spacing w:line="264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33" w:line="202" w:lineRule="auto"/>
        <w:ind w:left="676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实施单位名称（盖章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）：</w:t>
      </w:r>
    </w:p>
    <w:p>
      <w:pPr>
        <w:pStyle w:val="3"/>
        <w:spacing w:line="268" w:lineRule="auto"/>
        <w:rPr>
          <w:rFonts w:hint="eastAsia" w:ascii="方正仿宋_GBK" w:hAnsi="方正仿宋_GBK" w:eastAsia="方正仿宋_GBK" w:cs="方正仿宋_GBK"/>
        </w:rPr>
      </w:pPr>
    </w:p>
    <w:p>
      <w:pPr>
        <w:pStyle w:val="3"/>
        <w:spacing w:line="268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34" w:line="202" w:lineRule="auto"/>
        <w:jc w:val="right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主管部门：</w:t>
      </w:r>
      <w:r>
        <w:rPr>
          <w:rFonts w:hint="eastAsia"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 xml:space="preserve">农业农村部门（盖章）   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 xml:space="preserve">  财政部门（盖章）</w:t>
      </w:r>
    </w:p>
    <w:p>
      <w:pPr>
        <w:pStyle w:val="3"/>
        <w:spacing w:line="267" w:lineRule="auto"/>
        <w:rPr>
          <w:rFonts w:hint="eastAsia" w:ascii="方正仿宋_GBK" w:hAnsi="方正仿宋_GBK" w:eastAsia="方正仿宋_GBK" w:cs="方正仿宋_GBK"/>
        </w:rPr>
      </w:pPr>
    </w:p>
    <w:p>
      <w:pPr>
        <w:pStyle w:val="3"/>
        <w:spacing w:line="268" w:lineRule="auto"/>
        <w:rPr>
          <w:rFonts w:hint="eastAsia" w:ascii="方正仿宋_GBK" w:hAnsi="方正仿宋_GBK" w:eastAsia="方正仿宋_GBK" w:cs="方正仿宋_GBK"/>
        </w:rPr>
      </w:pPr>
    </w:p>
    <w:p>
      <w:pPr>
        <w:spacing w:before="133" w:line="206" w:lineRule="auto"/>
        <w:ind w:left="65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填报时间：</w:t>
      </w:r>
      <w:r>
        <w:rPr>
          <w:rFonts w:hint="eastAsia" w:ascii="方正仿宋_GBK" w:hAnsi="方正仿宋_GBK" w:eastAsia="方正仿宋_GBK" w:cs="方正仿宋_GBK"/>
          <w:spacing w:val="24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pacing w:val="26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pacing w:val="10"/>
          <w:sz w:val="31"/>
          <w:szCs w:val="31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日</w:t>
      </w: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pStyle w:val="3"/>
        <w:spacing w:line="272" w:lineRule="auto"/>
      </w:pPr>
    </w:p>
    <w:p>
      <w:pPr>
        <w:spacing w:before="115" w:line="234" w:lineRule="auto"/>
        <w:ind w:left="278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</w:rPr>
        <w:t>江苏省农业农村厅制</w:t>
      </w:r>
    </w:p>
    <w:p>
      <w:pPr>
        <w:spacing w:line="234" w:lineRule="auto"/>
        <w:rPr>
          <w:rFonts w:ascii="楷体" w:hAnsi="楷体" w:eastAsia="楷体" w:cs="楷体"/>
          <w:sz w:val="35"/>
          <w:szCs w:val="35"/>
        </w:rPr>
        <w:sectPr>
          <w:footerReference r:id="rId3" w:type="default"/>
          <w:pgSz w:w="11906" w:h="16839"/>
          <w:pgMar w:top="2098" w:right="1531" w:bottom="1984" w:left="1531" w:header="0" w:footer="170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明确项目实施的区域范围或地点，地点要细化到县、乡、村。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分项描述项目主要实施内容。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（一）资金来源。项目总投资（入）资金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省级财政补助资金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万元；市县财政补助资金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万元；实施单位自筹资金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万元；其他资金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投入的资金。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（二）明细预算。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单位：万元</w:t>
      </w:r>
    </w:p>
    <w:tbl>
      <w:tblPr>
        <w:tblStyle w:val="11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1207"/>
        <w:gridCol w:w="1360"/>
        <w:gridCol w:w="1199"/>
        <w:gridCol w:w="1199"/>
        <w:gridCol w:w="1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实施内容</w:t>
            </w:r>
          </w:p>
        </w:tc>
        <w:tc>
          <w:tcPr>
            <w:tcW w:w="63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资   金   来   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合 计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省级财政 补助资金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市县财政 补助资金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实施单位 自筹资金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其他资金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4" w:type="default"/>
          <w:pgSz w:w="11906" w:h="16839"/>
          <w:pgMar w:top="2098" w:right="1531" w:bottom="1984" w:left="1531" w:header="0" w:footer="170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本项目实施期限为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月，时间自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月止，实施进度安排如下：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一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二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五、绩效目标</w:t>
      </w:r>
    </w:p>
    <w:tbl>
      <w:tblPr>
        <w:tblStyle w:val="11"/>
        <w:tblW w:w="88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659"/>
        <w:gridCol w:w="2434"/>
        <w:gridCol w:w="2617"/>
        <w:gridCol w:w="11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一级指标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二级指标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三级指标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（具体指标名称）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产出指标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数量指标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质量指标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时效指标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成本指标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效益指标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社会效益指标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6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经济效益指标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6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生态效益指标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65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可持续影响指标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满意度指标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满意度指标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一 ）项目组成员（其中明确项目联系人及联系方式）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 二 ）管理责任人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51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21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zNiY2E3NDg4YzAxZDE0OGMwMDg0YjFhMDc3ZmIifQ=="/>
    <w:docVar w:name="KSO_WPS_MARK_KEY" w:val="343df442-26e5-482b-890a-2d1cdbfade5c"/>
  </w:docVars>
  <w:rsids>
    <w:rsidRoot w:val="144047DD"/>
    <w:rsid w:val="06007F0A"/>
    <w:rsid w:val="066161AB"/>
    <w:rsid w:val="0CBE1BA3"/>
    <w:rsid w:val="0DC45CC1"/>
    <w:rsid w:val="11CE710E"/>
    <w:rsid w:val="144047DD"/>
    <w:rsid w:val="15F829AC"/>
    <w:rsid w:val="1A861F11"/>
    <w:rsid w:val="1CCB5821"/>
    <w:rsid w:val="227710FC"/>
    <w:rsid w:val="2F7E270B"/>
    <w:rsid w:val="39977FE4"/>
    <w:rsid w:val="3AF17846"/>
    <w:rsid w:val="3B226123"/>
    <w:rsid w:val="3BBB237F"/>
    <w:rsid w:val="3F7722E4"/>
    <w:rsid w:val="4B742027"/>
    <w:rsid w:val="50463D38"/>
    <w:rsid w:val="535624E4"/>
    <w:rsid w:val="56352885"/>
    <w:rsid w:val="57F9131B"/>
    <w:rsid w:val="5E5A4A12"/>
    <w:rsid w:val="5E68756F"/>
    <w:rsid w:val="5EBB3B43"/>
    <w:rsid w:val="62E573E1"/>
    <w:rsid w:val="64C8145F"/>
    <w:rsid w:val="65776B97"/>
    <w:rsid w:val="6F573414"/>
    <w:rsid w:val="78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955</Characters>
  <Lines>0</Lines>
  <Paragraphs>0</Paragraphs>
  <TotalTime>12</TotalTime>
  <ScaleCrop>false</ScaleCrop>
  <LinksUpToDate>false</LinksUpToDate>
  <CharactersWithSpaces>1024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2021-07-04T07:41:00Z</dcterms:created>
  <dc:creator>Administrator</dc:creator>
  <cp:lastModifiedBy>   </cp:lastModifiedBy>
  <cp:lastPrinted>2024-04-01T08:53:00Z</cp:lastPrinted>
  <dcterms:modified xsi:type="dcterms:W3CDTF">2024-05-08T07:48:34Z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DD852A7304EB4A008BDB6F240D420443</vt:lpwstr>
  </property>
</Properties>
</file>